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16396" w14:textId="10018215" w:rsidR="00DD537C" w:rsidRDefault="00DD537C" w:rsidP="00DD537C">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62C15DC9" w14:textId="179EFA92" w:rsidR="00DD537C" w:rsidRPr="00FF78EF" w:rsidRDefault="00DD537C" w:rsidP="006F1403">
      <w:pPr>
        <w:pStyle w:val="berschrift1"/>
        <w:spacing w:before="480" w:after="120"/>
      </w:pPr>
      <w:r>
        <w:t>Task 2</w:t>
      </w:r>
    </w:p>
    <w:p w14:paraId="07833756" w14:textId="1B9C4EB7" w:rsidR="004B4FD0" w:rsidRPr="006722E7" w:rsidRDefault="00DB6919" w:rsidP="000E3CC9">
      <w:pPr>
        <w:pStyle w:val="berschrift1"/>
        <w:rPr>
          <w:szCs w:val="20"/>
        </w:rPr>
      </w:pPr>
      <w:r>
        <w:t>Track follower</w:t>
      </w:r>
    </w:p>
    <w:p w14:paraId="4FEE9BC2" w14:textId="77777777" w:rsidR="007A7500" w:rsidRDefault="00AE70E5" w:rsidP="000E3CC9">
      <w:pPr>
        <w:pStyle w:val="berschrift2"/>
      </w:pPr>
      <w:r>
        <w:t>Construction task</w:t>
      </w:r>
    </w:p>
    <w:p w14:paraId="567799C9" w14:textId="7D51C38B" w:rsidR="00DB6919" w:rsidRDefault="00DB6919" w:rsidP="00DB6919">
      <w:pPr>
        <w:rPr>
          <w:rFonts w:asciiTheme="minorBidi" w:hAnsiTheme="minorBidi" w:cstheme="minorBidi"/>
        </w:rPr>
      </w:pPr>
      <w:r>
        <w:rPr>
          <w:rFonts w:asciiTheme="minorBidi" w:hAnsiTheme="minorBidi"/>
        </w:rPr>
        <w:t xml:space="preserve">For the third programming task and the experimental tasks, we will need the camera on the </w:t>
      </w:r>
      <w:proofErr w:type="spellStart"/>
      <w:r>
        <w:rPr>
          <w:rFonts w:asciiTheme="minorBidi" w:hAnsiTheme="minorBidi"/>
        </w:rPr>
        <w:t>Mecanum</w:t>
      </w:r>
      <w:proofErr w:type="spellEnd"/>
      <w:r>
        <w:rPr>
          <w:rFonts w:asciiTheme="minorBidi" w:hAnsiTheme="minorBidi"/>
        </w:rPr>
        <w:t xml:space="preserve"> vehicle base model, with sensors. Connect it to the USB1 port of the TXT. </w:t>
      </w:r>
    </w:p>
    <w:p w14:paraId="4553A623" w14:textId="77777777" w:rsidR="00DB6919" w:rsidRDefault="00DB6919" w:rsidP="00DB6919">
      <w:pPr>
        <w:rPr>
          <w:rFonts w:asciiTheme="minorBidi" w:hAnsiTheme="minorBidi" w:cstheme="minorBidi"/>
        </w:rPr>
      </w:pPr>
    </w:p>
    <w:p w14:paraId="351958B1" w14:textId="26E49489" w:rsidR="00DB6919" w:rsidRDefault="00DB6919" w:rsidP="00DB6919">
      <w:pPr>
        <w:rPr>
          <w:rFonts w:asciiTheme="minorBidi" w:hAnsiTheme="minorBidi" w:cstheme="minorBidi"/>
        </w:rPr>
      </w:pPr>
      <w:r>
        <w:rPr>
          <w:rFonts w:asciiTheme="minorBidi" w:hAnsiTheme="minorBidi"/>
          <w:b/>
        </w:rPr>
        <w:t>Important note</w:t>
      </w:r>
      <w:r>
        <w:rPr>
          <w:rFonts w:asciiTheme="minorBidi" w:hAnsiTheme="minorBidi"/>
        </w:rPr>
        <w:t>: When the TXT is started, the servo automatically switches to “forward setting”. Then, insert the servo lever so that the camera is tilted at an angle of approximately 45° from vertical to the front.</w:t>
      </w:r>
    </w:p>
    <w:p w14:paraId="25AE6D33" w14:textId="7C688F89" w:rsidR="00F20218" w:rsidRDefault="00DB6919" w:rsidP="00DB6919">
      <w:pPr>
        <w:rPr>
          <w:rFonts w:asciiTheme="minorBidi" w:hAnsiTheme="minorBidi" w:cstheme="minorBidi"/>
        </w:rPr>
      </w:pPr>
      <w:r>
        <w:rPr>
          <w:rFonts w:asciiTheme="minorBidi" w:hAnsiTheme="minorBidi"/>
          <w:b/>
        </w:rPr>
        <w:t>Note</w:t>
      </w:r>
      <w:r>
        <w:rPr>
          <w:rFonts w:asciiTheme="minorBidi" w:hAnsiTheme="minorBidi"/>
        </w:rPr>
        <w:t xml:space="preserve">: If you move the servo manually with the TXT switched on, you may damage it. </w:t>
      </w:r>
    </w:p>
    <w:p w14:paraId="52577248" w14:textId="77777777" w:rsidR="00DB6919" w:rsidRPr="006722E7" w:rsidRDefault="00DB6919" w:rsidP="00DB6919">
      <w:pPr>
        <w:rPr>
          <w:rFonts w:asciiTheme="minorBidi" w:hAnsiTheme="minorBidi" w:cstheme="minorBidi"/>
        </w:rPr>
      </w:pPr>
    </w:p>
    <w:p w14:paraId="2615C33A" w14:textId="7FC80334" w:rsidR="004B4FD0" w:rsidRPr="00DB6919" w:rsidRDefault="00AE70E5" w:rsidP="00DB6919">
      <w:pPr>
        <w:pStyle w:val="berschrift2"/>
      </w:pPr>
      <w:r>
        <w:t>Programming tasks</w:t>
      </w:r>
    </w:p>
    <w:p w14:paraId="7DF9F0C2" w14:textId="50D8875D" w:rsidR="006722E7" w:rsidRDefault="006722E7" w:rsidP="00AE70E5">
      <w:pPr>
        <w:rPr>
          <w:rFonts w:asciiTheme="minorBidi" w:hAnsiTheme="minorBidi" w:cstheme="minorBidi"/>
          <w:b/>
        </w:rPr>
      </w:pPr>
    </w:p>
    <w:p w14:paraId="57EE9C7F" w14:textId="77777777" w:rsidR="00DB6919" w:rsidRPr="00DB6919" w:rsidRDefault="00DB6919" w:rsidP="00DB6919">
      <w:pPr>
        <w:rPr>
          <w:rFonts w:asciiTheme="minorBidi" w:hAnsiTheme="minorBidi" w:cstheme="minorBidi"/>
          <w:b/>
        </w:rPr>
      </w:pPr>
      <w:r>
        <w:rPr>
          <w:rFonts w:asciiTheme="minorBidi" w:hAnsiTheme="minorBidi"/>
          <w:b/>
        </w:rPr>
        <w:t>1. Track follower with track sensor</w:t>
      </w:r>
    </w:p>
    <w:p w14:paraId="77F68F65" w14:textId="78EA27E2" w:rsidR="00DB6919" w:rsidRDefault="00DB6919" w:rsidP="00DB6919">
      <w:pPr>
        <w:rPr>
          <w:rFonts w:asciiTheme="minorBidi" w:hAnsiTheme="minorBidi" w:cstheme="minorBidi"/>
        </w:rPr>
      </w:pPr>
      <w:r>
        <w:rPr>
          <w:rFonts w:asciiTheme="minorBidi" w:hAnsiTheme="minorBidi"/>
        </w:rPr>
        <w:t xml:space="preserve">Now, the </w:t>
      </w:r>
      <w:proofErr w:type="spellStart"/>
      <w:r>
        <w:rPr>
          <w:rFonts w:asciiTheme="minorBidi" w:hAnsiTheme="minorBidi"/>
        </w:rPr>
        <w:t>Mecanum</w:t>
      </w:r>
      <w:proofErr w:type="spellEnd"/>
      <w:r>
        <w:rPr>
          <w:rFonts w:asciiTheme="minorBidi" w:hAnsiTheme="minorBidi"/>
        </w:rPr>
        <w:t xml:space="preserve"> vehicle should follow the black, approx. 2 cm wide track on the course from the </w:t>
      </w:r>
      <w:r>
        <w:rPr>
          <w:rFonts w:ascii="Arial" w:hAnsi="Arial"/>
        </w:rPr>
        <w:t>Robotics TXT 4.0 Base Set (</w:t>
      </w:r>
      <w:r>
        <w:rPr>
          <w:rFonts w:asciiTheme="minorBidi" w:hAnsiTheme="minorBidi"/>
        </w:rPr>
        <w:t xml:space="preserve">see also task 8 from the </w:t>
      </w:r>
      <w:r>
        <w:rPr>
          <w:rFonts w:ascii="Arial" w:hAnsi="Arial"/>
        </w:rPr>
        <w:t>Robotics TXT 4.0 Base Set</w:t>
      </w:r>
      <w:r>
        <w:rPr>
          <w:rFonts w:asciiTheme="minorBidi" w:hAnsiTheme="minorBidi"/>
        </w:rPr>
        <w:t xml:space="preserve">) with the help of the track sensor. </w:t>
      </w:r>
    </w:p>
    <w:p w14:paraId="48E81F09" w14:textId="77B1E6E3" w:rsidR="00DB6919" w:rsidRDefault="00DB6919" w:rsidP="00DB6919">
      <w:pPr>
        <w:rPr>
          <w:rFonts w:asciiTheme="minorBidi" w:hAnsiTheme="minorBidi" w:cstheme="minorBidi"/>
        </w:rPr>
      </w:pPr>
      <w:r>
        <w:rPr>
          <w:rFonts w:asciiTheme="minorBidi" w:hAnsiTheme="minorBidi"/>
        </w:rPr>
        <w:t xml:space="preserve">1a. First, create a state diagram that describes the possible states and behaviour of the </w:t>
      </w:r>
      <w:proofErr w:type="spellStart"/>
      <w:r>
        <w:rPr>
          <w:rFonts w:asciiTheme="minorBidi" w:hAnsiTheme="minorBidi"/>
        </w:rPr>
        <w:t>Mecanum</w:t>
      </w:r>
      <w:proofErr w:type="spellEnd"/>
      <w:r>
        <w:rPr>
          <w:rFonts w:asciiTheme="minorBidi" w:hAnsiTheme="minorBidi"/>
        </w:rPr>
        <w:t xml:space="preserve"> vehicle.</w:t>
      </w:r>
    </w:p>
    <w:p w14:paraId="0BFB742A" w14:textId="54843EA7" w:rsidR="00DB6919" w:rsidRDefault="00DB6919" w:rsidP="00DB6919">
      <w:pPr>
        <w:rPr>
          <w:rFonts w:asciiTheme="minorBidi" w:hAnsiTheme="minorBidi" w:cstheme="minorBidi"/>
        </w:rPr>
      </w:pPr>
      <w:r>
        <w:rPr>
          <w:rFonts w:asciiTheme="minorBidi" w:hAnsiTheme="minorBidi"/>
        </w:rPr>
        <w:t xml:space="preserve">1b. Convert your state diagram into a </w:t>
      </w:r>
      <w:proofErr w:type="spellStart"/>
      <w:r>
        <w:rPr>
          <w:rFonts w:asciiTheme="minorBidi" w:hAnsiTheme="minorBidi"/>
        </w:rPr>
        <w:t>Blockly</w:t>
      </w:r>
      <w:proofErr w:type="spellEnd"/>
      <w:r>
        <w:rPr>
          <w:rFonts w:asciiTheme="minorBidi" w:hAnsiTheme="minorBidi"/>
        </w:rPr>
        <w:t xml:space="preserve"> program. To do so, use a state variable with a state value which you determine based on the values from the IR sensors. </w:t>
      </w:r>
    </w:p>
    <w:p w14:paraId="48A42535" w14:textId="77777777" w:rsidR="00DB6919" w:rsidRDefault="00DB6919" w:rsidP="00DB6919">
      <w:pPr>
        <w:rPr>
          <w:rFonts w:asciiTheme="minorBidi" w:hAnsiTheme="minorBidi" w:cstheme="minorBidi"/>
        </w:rPr>
      </w:pPr>
      <w:r>
        <w:rPr>
          <w:rFonts w:asciiTheme="minorBidi" w:hAnsiTheme="minorBidi"/>
        </w:rPr>
        <w:t>Test the program on the circular course of the</w:t>
      </w:r>
      <w:r>
        <w:rPr>
          <w:rFonts w:ascii="Arial" w:hAnsi="Arial"/>
          <w:i/>
        </w:rPr>
        <w:t xml:space="preserve"> </w:t>
      </w:r>
      <w:r>
        <w:rPr>
          <w:rFonts w:ascii="Arial" w:hAnsi="Arial"/>
        </w:rPr>
        <w:t>Robotics TXT 4.0 Base Set</w:t>
      </w:r>
      <w:r>
        <w:rPr>
          <w:rFonts w:asciiTheme="minorBidi" w:hAnsiTheme="minorBidi"/>
        </w:rPr>
        <w:t>.</w:t>
      </w:r>
    </w:p>
    <w:p w14:paraId="5C3433B3" w14:textId="7CD00D43" w:rsidR="00DB6919" w:rsidRDefault="00DB6919" w:rsidP="00DB6919">
      <w:pPr>
        <w:rPr>
          <w:rFonts w:asciiTheme="minorBidi" w:hAnsiTheme="minorBidi" w:cstheme="minorBidi"/>
        </w:rPr>
      </w:pPr>
      <w:r>
        <w:rPr>
          <w:rFonts w:asciiTheme="minorBidi" w:hAnsiTheme="minorBidi"/>
        </w:rPr>
        <w:t xml:space="preserve">1c. How can you increase the speed of the </w:t>
      </w:r>
      <w:proofErr w:type="spellStart"/>
      <w:r>
        <w:rPr>
          <w:rFonts w:asciiTheme="minorBidi" w:hAnsiTheme="minorBidi"/>
        </w:rPr>
        <w:t>Mecanum</w:t>
      </w:r>
      <w:proofErr w:type="spellEnd"/>
      <w:r>
        <w:rPr>
          <w:rFonts w:asciiTheme="minorBidi" w:hAnsiTheme="minorBidi"/>
        </w:rPr>
        <w:t xml:space="preserve"> track follower? Conduct tests and measure the time the track follower needs to complete the course.</w:t>
      </w:r>
    </w:p>
    <w:p w14:paraId="59B044E0" w14:textId="77777777" w:rsidR="00DB6919" w:rsidRDefault="00DB6919" w:rsidP="00DB6919">
      <w:pPr>
        <w:rPr>
          <w:rFonts w:asciiTheme="minorBidi" w:hAnsiTheme="minorBidi" w:cstheme="minorBidi"/>
        </w:rPr>
      </w:pPr>
    </w:p>
    <w:tbl>
      <w:tblPr>
        <w:tblStyle w:val="Gitternetztabelle4"/>
        <w:tblW w:w="0" w:type="auto"/>
        <w:jc w:val="center"/>
        <w:tblLook w:val="04A0" w:firstRow="1" w:lastRow="0" w:firstColumn="1" w:lastColumn="0" w:noHBand="0" w:noVBand="1"/>
      </w:tblPr>
      <w:tblGrid>
        <w:gridCol w:w="7675"/>
        <w:gridCol w:w="1325"/>
      </w:tblGrid>
      <w:tr w:rsidR="00DB6919" w14:paraId="53C8CCF7" w14:textId="77777777" w:rsidTr="00CC697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vAlign w:val="center"/>
            <w:hideMark/>
          </w:tcPr>
          <w:p w14:paraId="5A4F1FF6" w14:textId="77777777" w:rsidR="00DB6919" w:rsidRDefault="00DB6919" w:rsidP="00CC697B">
            <w:pPr>
              <w:pStyle w:val="Tabelle"/>
              <w:jc w:val="center"/>
              <w:rPr>
                <w:b w:val="0"/>
                <w:bCs w:val="0"/>
              </w:rPr>
            </w:pPr>
            <w:r>
              <w:rPr>
                <w:b w:val="0"/>
                <w:bCs w:val="0"/>
              </w:rPr>
              <w:t>Solution variants (adjustments, parameters)</w:t>
            </w:r>
          </w:p>
        </w:tc>
        <w:tc>
          <w:tcPr>
            <w:tcW w:w="1325" w:type="dxa"/>
            <w:vAlign w:val="center"/>
            <w:hideMark/>
          </w:tcPr>
          <w:p w14:paraId="288A115C" w14:textId="77777777" w:rsidR="00DB6919" w:rsidRDefault="00DB6919" w:rsidP="00CC697B">
            <w:pPr>
              <w:pStyle w:val="Tabelle"/>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Time</w:t>
            </w:r>
          </w:p>
        </w:tc>
      </w:tr>
      <w:tr w:rsidR="00DB6919" w:rsidRPr="00CB53A9" w14:paraId="15E8DBFD"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96BF1B3"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D24554B"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72E3C7FD"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14C462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62C7727"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392DA879"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7C374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361C774"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4CA60123"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A5030C"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072BC14"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4E4B7803"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7868C90"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FCB1E05"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bl>
    <w:p w14:paraId="4047EEE5" w14:textId="77777777" w:rsidR="00DB6919" w:rsidRDefault="00DB6919" w:rsidP="00DB6919">
      <w:pPr>
        <w:rPr>
          <w:rFonts w:asciiTheme="minorBidi" w:hAnsiTheme="minorBidi" w:cstheme="minorBidi"/>
        </w:rPr>
      </w:pPr>
    </w:p>
    <w:p w14:paraId="22A49EEF" w14:textId="77777777" w:rsidR="00DB6919" w:rsidRPr="007E555F" w:rsidRDefault="00DB6919" w:rsidP="00DB6919">
      <w:pPr>
        <w:rPr>
          <w:rFonts w:asciiTheme="minorBidi" w:hAnsiTheme="minorBidi" w:cstheme="minorBidi"/>
          <w:b/>
        </w:rPr>
      </w:pPr>
      <w:r>
        <w:rPr>
          <w:rFonts w:asciiTheme="minorBidi" w:hAnsiTheme="minorBidi"/>
          <w:b/>
        </w:rPr>
        <w:t>2. Track follower with obstacle detection</w:t>
      </w:r>
    </w:p>
    <w:p w14:paraId="20720534" w14:textId="77777777" w:rsidR="00DB6919" w:rsidRDefault="00DB6919" w:rsidP="00DB6919">
      <w:pPr>
        <w:rPr>
          <w:rFonts w:asciiTheme="minorBidi" w:hAnsiTheme="minorBidi" w:cstheme="minorBidi"/>
        </w:rPr>
      </w:pPr>
      <w:r>
        <w:rPr>
          <w:rFonts w:asciiTheme="minorBidi" w:hAnsiTheme="minorBidi"/>
        </w:rPr>
        <w:t>There can also be obstacles on the track. If the ultrasound sensor detects an obstacle at a maximum 2 cm distance on front of the vehicle, the vehicle should move sideways to travel past the obstacle and then find the track once again.</w:t>
      </w:r>
    </w:p>
    <w:p w14:paraId="513E4F37" w14:textId="77777777" w:rsidR="00DB6919" w:rsidRDefault="00DB6919" w:rsidP="00DB6919">
      <w:pPr>
        <w:rPr>
          <w:rFonts w:asciiTheme="minorBidi" w:hAnsiTheme="minorBidi" w:cstheme="minorBidi"/>
        </w:rPr>
      </w:pPr>
      <w:r>
        <w:rPr>
          <w:rFonts w:asciiTheme="minorBidi" w:hAnsiTheme="minorBidi"/>
        </w:rPr>
        <w:t xml:space="preserve">Think of different possible solutions to find the line. Add this function to your </w:t>
      </w:r>
      <w:proofErr w:type="spellStart"/>
      <w:r>
        <w:rPr>
          <w:rFonts w:asciiTheme="minorBidi" w:hAnsiTheme="minorBidi"/>
        </w:rPr>
        <w:t>Blockly</w:t>
      </w:r>
      <w:proofErr w:type="spellEnd"/>
      <w:r>
        <w:rPr>
          <w:rFonts w:asciiTheme="minorBidi" w:hAnsiTheme="minorBidi"/>
        </w:rPr>
        <w:t xml:space="preserve"> program and test the variants. What advantages and disadvantages do they have?</w:t>
      </w:r>
    </w:p>
    <w:p w14:paraId="5E71DB14" w14:textId="77777777" w:rsidR="00DB6919" w:rsidRDefault="00DB6919" w:rsidP="00DB6919">
      <w:pPr>
        <w:rPr>
          <w:rFonts w:asciiTheme="minorBidi" w:hAnsiTheme="minorBidi" w:cstheme="minorBidi"/>
        </w:rPr>
      </w:pPr>
    </w:p>
    <w:p w14:paraId="50EE6FE5" w14:textId="77777777" w:rsidR="00DB6919" w:rsidRDefault="00DB6919" w:rsidP="00DB6919">
      <w:pPr>
        <w:rPr>
          <w:rFonts w:asciiTheme="minorBidi" w:hAnsiTheme="minorBidi" w:cstheme="minorBidi"/>
          <w:b/>
        </w:rPr>
      </w:pPr>
      <w:r>
        <w:rPr>
          <w:rFonts w:asciiTheme="minorBidi" w:hAnsiTheme="minorBidi"/>
          <w:b/>
        </w:rPr>
        <w:t>3. Track follower with colour control</w:t>
      </w:r>
    </w:p>
    <w:p w14:paraId="66479807" w14:textId="77777777" w:rsidR="00DB6919" w:rsidRPr="00FD083A" w:rsidRDefault="00DB6919" w:rsidP="00DB6919">
      <w:pPr>
        <w:rPr>
          <w:rFonts w:asciiTheme="minorBidi" w:hAnsiTheme="minorBidi" w:cstheme="minorBidi"/>
        </w:rPr>
      </w:pPr>
      <w:r>
        <w:rPr>
          <w:rFonts w:asciiTheme="minorBidi" w:hAnsiTheme="minorBidi"/>
        </w:rPr>
        <w:t xml:space="preserve">You will see four coloured surfaces at the corners of the course. You can use these coloured surfaces to give commands to your </w:t>
      </w:r>
      <w:proofErr w:type="spellStart"/>
      <w:r>
        <w:rPr>
          <w:rFonts w:asciiTheme="minorBidi" w:hAnsiTheme="minorBidi"/>
        </w:rPr>
        <w:t>Mecanum</w:t>
      </w:r>
      <w:proofErr w:type="spellEnd"/>
      <w:r>
        <w:rPr>
          <w:rFonts w:asciiTheme="minorBidi" w:hAnsiTheme="minorBidi"/>
        </w:rPr>
        <w:t xml:space="preserve"> vehicle. </w:t>
      </w:r>
    </w:p>
    <w:p w14:paraId="63A03DB3" w14:textId="77777777" w:rsidR="00DB6919" w:rsidRDefault="00DB6919" w:rsidP="00DB6919">
      <w:pPr>
        <w:rPr>
          <w:rFonts w:asciiTheme="minorBidi" w:hAnsiTheme="minorBidi" w:cstheme="minorBidi"/>
        </w:rPr>
      </w:pPr>
      <w:r>
        <w:rPr>
          <w:rFonts w:asciiTheme="minorBidi" w:hAnsiTheme="minorBidi"/>
        </w:rPr>
        <w:t xml:space="preserve">3a. Add a colour recognition function to your </w:t>
      </w:r>
      <w:proofErr w:type="spellStart"/>
      <w:r>
        <w:rPr>
          <w:rFonts w:asciiTheme="minorBidi" w:hAnsiTheme="minorBidi"/>
        </w:rPr>
        <w:t>Blockly</w:t>
      </w:r>
      <w:proofErr w:type="spellEnd"/>
      <w:r>
        <w:rPr>
          <w:rFonts w:asciiTheme="minorBidi" w:hAnsiTheme="minorBidi"/>
        </w:rPr>
        <w:t xml:space="preserve"> program. Output the RGB-HEX colour code of the detected colour on the console </w:t>
      </w:r>
      <w:proofErr w:type="gramStart"/>
      <w:r>
        <w:rPr>
          <w:rFonts w:asciiTheme="minorBidi" w:hAnsiTheme="minorBidi"/>
        </w:rPr>
        <w:t>in order to</w:t>
      </w:r>
      <w:proofErr w:type="gramEnd"/>
      <w:r>
        <w:rPr>
          <w:rFonts w:asciiTheme="minorBidi" w:hAnsiTheme="minorBidi"/>
        </w:rPr>
        <w:t xml:space="preserve"> calibrate the detection. </w:t>
      </w:r>
    </w:p>
    <w:p w14:paraId="156BF138" w14:textId="77777777" w:rsidR="00DB6919" w:rsidRDefault="00DB6919" w:rsidP="00DB6919">
      <w:pPr>
        <w:rPr>
          <w:rFonts w:asciiTheme="minorBidi" w:hAnsiTheme="minorBidi" w:cstheme="minorBidi"/>
        </w:rPr>
      </w:pPr>
      <w:r>
        <w:rPr>
          <w:rFonts w:asciiTheme="minorBidi" w:hAnsiTheme="minorBidi"/>
        </w:rPr>
        <w:t xml:space="preserve">3b. Determine how the </w:t>
      </w:r>
      <w:proofErr w:type="spellStart"/>
      <w:r>
        <w:rPr>
          <w:rFonts w:asciiTheme="minorBidi" w:hAnsiTheme="minorBidi"/>
        </w:rPr>
        <w:t>Mecanum</w:t>
      </w:r>
      <w:proofErr w:type="spellEnd"/>
      <w:r>
        <w:rPr>
          <w:rFonts w:asciiTheme="minorBidi" w:hAnsiTheme="minorBidi"/>
        </w:rPr>
        <w:t xml:space="preserve"> vehicle should react to different colours (at least two</w:t>
      </w:r>
      <w:proofErr w:type="gramStart"/>
      <w:r>
        <w:rPr>
          <w:rFonts w:asciiTheme="minorBidi" w:hAnsiTheme="minorBidi"/>
        </w:rPr>
        <w:t>), and</w:t>
      </w:r>
      <w:proofErr w:type="gramEnd"/>
      <w:r>
        <w:rPr>
          <w:rFonts w:asciiTheme="minorBidi" w:hAnsiTheme="minorBidi"/>
        </w:rPr>
        <w:t xml:space="preserve"> modify your </w:t>
      </w:r>
      <w:proofErr w:type="spellStart"/>
      <w:r>
        <w:rPr>
          <w:rFonts w:asciiTheme="minorBidi" w:hAnsiTheme="minorBidi"/>
        </w:rPr>
        <w:t>Blockly</w:t>
      </w:r>
      <w:proofErr w:type="spellEnd"/>
      <w:r>
        <w:rPr>
          <w:rFonts w:asciiTheme="minorBidi" w:hAnsiTheme="minorBidi"/>
        </w:rPr>
        <w:t xml:space="preserve"> program accordingly.</w:t>
      </w:r>
    </w:p>
    <w:p w14:paraId="6911A81D" w14:textId="77777777" w:rsidR="00DB6919" w:rsidRDefault="00DB6919" w:rsidP="00DB6919">
      <w:pPr>
        <w:rPr>
          <w:rFonts w:asciiTheme="minorBidi" w:hAnsiTheme="minorBidi" w:cstheme="minorBidi"/>
        </w:rPr>
      </w:pPr>
    </w:p>
    <w:p w14:paraId="656B5845" w14:textId="77777777" w:rsidR="00DB6919" w:rsidRPr="00FD083A" w:rsidRDefault="00DB6919" w:rsidP="00DB6919">
      <w:pPr>
        <w:rPr>
          <w:rFonts w:asciiTheme="minorBidi" w:hAnsiTheme="minorBidi" w:cstheme="minorBidi"/>
        </w:rPr>
      </w:pPr>
      <w:r>
        <w:rPr>
          <w:rFonts w:asciiTheme="minorBidi" w:hAnsiTheme="minorBidi"/>
          <w:b/>
        </w:rPr>
        <w:t>Note</w:t>
      </w:r>
      <w:r>
        <w:rPr>
          <w:rFonts w:asciiTheme="minorBidi" w:hAnsiTheme="minorBidi"/>
        </w:rPr>
        <w:t>: Do not be surprised if the HEX value displayed on the console seems to fluctuate significantly – the hue value is stable. You can use any of the displayed HEX colour codes for the detection.</w:t>
      </w:r>
    </w:p>
    <w:p w14:paraId="622632F2" w14:textId="77777777" w:rsidR="00DB6919" w:rsidRDefault="00DB6919" w:rsidP="00DB6919">
      <w:pPr>
        <w:spacing w:after="0"/>
        <w:jc w:val="left"/>
        <w:rPr>
          <w:rFonts w:ascii="Arial" w:hAnsi="Arial"/>
          <w:bCs/>
          <w:sz w:val="28"/>
          <w:szCs w:val="16"/>
        </w:rPr>
      </w:pPr>
      <w:r>
        <w:br w:type="page"/>
      </w:r>
    </w:p>
    <w:p w14:paraId="6E7D4C9F" w14:textId="77777777" w:rsidR="00DB6919" w:rsidRDefault="00DB6919" w:rsidP="00DB6919">
      <w:pPr>
        <w:pStyle w:val="berschrift2"/>
      </w:pPr>
      <w:r>
        <w:lastRenderedPageBreak/>
        <w:t>Experimental tasks</w:t>
      </w:r>
    </w:p>
    <w:p w14:paraId="57F16061" w14:textId="77777777" w:rsidR="00DB6919" w:rsidRDefault="00DB6919" w:rsidP="00DB6919">
      <w:pPr>
        <w:rPr>
          <w:rFonts w:asciiTheme="minorBidi" w:hAnsiTheme="minorBidi" w:cstheme="minorBidi"/>
        </w:rPr>
      </w:pPr>
    </w:p>
    <w:p w14:paraId="620B4360" w14:textId="77777777" w:rsidR="00DB6919" w:rsidRPr="007E555F" w:rsidRDefault="00DB6919" w:rsidP="00DB6919">
      <w:pPr>
        <w:rPr>
          <w:rFonts w:asciiTheme="minorBidi" w:hAnsiTheme="minorBidi" w:cstheme="minorBidi"/>
          <w:b/>
        </w:rPr>
      </w:pPr>
      <w:r>
        <w:rPr>
          <w:rFonts w:asciiTheme="minorBidi" w:hAnsiTheme="minorBidi"/>
          <w:b/>
        </w:rPr>
        <w:t>1. Track follower with proportional controller</w:t>
      </w:r>
    </w:p>
    <w:p w14:paraId="6524A76B" w14:textId="77777777" w:rsidR="00DB6919" w:rsidRDefault="00DB6919" w:rsidP="00DB6919">
      <w:pPr>
        <w:rPr>
          <w:rFonts w:asciiTheme="minorBidi" w:hAnsiTheme="minorBidi" w:cstheme="minorBidi"/>
        </w:rPr>
      </w:pPr>
      <w:r>
        <w:rPr>
          <w:rFonts w:asciiTheme="minorBidi" w:hAnsiTheme="minorBidi"/>
        </w:rPr>
        <w:t xml:space="preserve">Now, you should equip the track follower with a proportional controller (P controller) like the track follower buggy from task 8 of the </w:t>
      </w:r>
      <w:r>
        <w:rPr>
          <w:rFonts w:ascii="Arial" w:hAnsi="Arial"/>
        </w:rPr>
        <w:t>Robotics TXT 4.0 Base Set</w:t>
      </w:r>
      <w:r>
        <w:rPr>
          <w:rFonts w:asciiTheme="minorBidi" w:hAnsiTheme="minorBidi"/>
        </w:rPr>
        <w:t xml:space="preserve">. The amount by which the direction is corrected should depend on the amount of line deviation. Here as well, the camera's line detection function should be used to determine deviation from the track. </w:t>
      </w:r>
    </w:p>
    <w:p w14:paraId="4A37A324" w14:textId="7681A49B" w:rsidR="00DB6919" w:rsidRDefault="00DB6919" w:rsidP="00DB6919">
      <w:pPr>
        <w:rPr>
          <w:rFonts w:asciiTheme="minorBidi" w:hAnsiTheme="minorBidi" w:cstheme="minorBidi"/>
        </w:rPr>
      </w:pPr>
      <w:r>
        <w:rPr>
          <w:rFonts w:asciiTheme="minorBidi" w:hAnsiTheme="minorBidi"/>
        </w:rPr>
        <w:t xml:space="preserve">1a. First, label the following control circuit with the values for your </w:t>
      </w:r>
      <w:proofErr w:type="spellStart"/>
      <w:r>
        <w:rPr>
          <w:rFonts w:asciiTheme="minorBidi" w:hAnsiTheme="minorBidi"/>
        </w:rPr>
        <w:t>Mecanum</w:t>
      </w:r>
      <w:proofErr w:type="spellEnd"/>
      <w:r>
        <w:rPr>
          <w:rFonts w:asciiTheme="minorBidi" w:hAnsiTheme="minorBidi"/>
        </w:rPr>
        <w:t xml:space="preserve"> track follower: </w:t>
      </w:r>
    </w:p>
    <w:p w14:paraId="537A6BCD" w14:textId="50244359" w:rsidR="00DB6919" w:rsidRDefault="0043094A" w:rsidP="00DB6919">
      <w:pP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61312" behindDoc="0" locked="0" layoutInCell="1" allowOverlap="1" wp14:anchorId="3A251F32" wp14:editId="1B4D7B8A">
                <wp:simplePos x="0" y="0"/>
                <wp:positionH relativeFrom="column">
                  <wp:posOffset>3709670</wp:posOffset>
                </wp:positionH>
                <wp:positionV relativeFrom="paragraph">
                  <wp:posOffset>704850</wp:posOffset>
                </wp:positionV>
                <wp:extent cx="800100" cy="3429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noFill/>
                          <a:miter lim="800000"/>
                          <a:headEnd/>
                          <a:tailEnd/>
                        </a:ln>
                      </wps:spPr>
                      <wps:txbx>
                        <w:txbxContent>
                          <w:p w14:paraId="318C623C" w14:textId="77777777" w:rsidR="00C56A57" w:rsidRPr="00C56A57" w:rsidRDefault="00C56A57" w:rsidP="00C56A57">
                            <w:pPr>
                              <w:rPr>
                                <w:rFonts w:ascii="Arial" w:hAnsi="Arial" w:cs="Arial"/>
                                <w:sz w:val="16"/>
                              </w:rPr>
                            </w:pPr>
                            <w:r>
                              <w:rPr>
                                <w:rFonts w:ascii="Arial" w:hAnsi="Arial"/>
                                <w:sz w:val="16"/>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51F32" id="_x0000_t202" coordsize="21600,21600" o:spt="202" path="m,l,21600r21600,l21600,xe">
                <v:stroke joinstyle="miter"/>
                <v:path gradientshapeok="t" o:connecttype="rect"/>
              </v:shapetype>
              <v:shape id="Textfeld 2" o:spid="_x0000_s1026" type="#_x0000_t202" style="position:absolute;left:0;text-align:left;margin-left:292.1pt;margin-top:55.5pt;width:63pt;height: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" stroked="f">
                <v:textbox>
                  <w:txbxContent>
                    <w:p w14:paraId="318C623C" w14:textId="77777777" w:rsidR="00C56A57" w:rsidRPr="00C56A57" w:rsidRDefault="00C56A57" w:rsidP="00C56A57">
                      <w:pPr>
                        <w:rPr>
                          <w:rFonts w:ascii="Arial" w:hAnsi="Arial" w:cs="Arial"/>
                          <w:sz w:val="16"/>
                        </w:rPr>
                      </w:pPr>
                      <w:r>
                        <w:rPr>
                          <w:rFonts w:ascii="Arial" w:hAnsi="Arial"/>
                          <w:sz w:val="16"/>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59264" behindDoc="0" locked="0" layoutInCell="1" allowOverlap="1" wp14:anchorId="47EEDA61" wp14:editId="757E15DD">
                <wp:simplePos x="0" y="0"/>
                <wp:positionH relativeFrom="column">
                  <wp:posOffset>2204720</wp:posOffset>
                </wp:positionH>
                <wp:positionV relativeFrom="paragraph">
                  <wp:posOffset>704850</wp:posOffset>
                </wp:positionV>
                <wp:extent cx="676275" cy="219075"/>
                <wp:effectExtent l="0" t="0" r="9525" b="952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19075"/>
                        </a:xfrm>
                        <a:prstGeom prst="rect">
                          <a:avLst/>
                        </a:prstGeom>
                        <a:solidFill>
                          <a:srgbClr val="FFFFFF"/>
                        </a:solidFill>
                        <a:ln w="9525">
                          <a:noFill/>
                          <a:miter lim="800000"/>
                          <a:headEnd/>
                          <a:tailEnd/>
                        </a:ln>
                      </wps:spPr>
                      <wps:txbx>
                        <w:txbxContent>
                          <w:p w14:paraId="4A08EFAE" w14:textId="77777777" w:rsidR="00C56A57" w:rsidRPr="00C56A57" w:rsidRDefault="00C56A57" w:rsidP="00C56A57">
                            <w:pPr>
                              <w:rPr>
                                <w:rFonts w:ascii="Arial" w:hAnsi="Arial" w:cs="Arial"/>
                                <w:sz w:val="16"/>
                              </w:rPr>
                            </w:pPr>
                            <w:r>
                              <w:rPr>
                                <w:rFonts w:ascii="Arial" w:hAnsi="Arial"/>
                                <w:sz w:val="16"/>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EDA61" id="_x0000_s1027" type="#_x0000_t202" style="position:absolute;left:0;text-align:left;margin-left:173.6pt;margin-top:55.5pt;width:53.25pt;height:17.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" stroked="f">
                <v:textbox>
                  <w:txbxContent>
                    <w:p w14:paraId="4A08EFAE" w14:textId="77777777" w:rsidR="00C56A57" w:rsidRPr="00C56A57" w:rsidRDefault="00C56A57" w:rsidP="00C56A57">
                      <w:pPr>
                        <w:rPr>
                          <w:rFonts w:ascii="Arial" w:hAnsi="Arial" w:cs="Arial"/>
                          <w:sz w:val="16"/>
                        </w:rPr>
                      </w:pPr>
                      <w:r>
                        <w:rPr>
                          <w:rFonts w:ascii="Arial" w:hAnsi="Arial"/>
                          <w:sz w:val="16"/>
                        </w:rPr>
                        <w:t>Controller</w:t>
                      </w:r>
                    </w:p>
                  </w:txbxContent>
                </v:textbox>
              </v:shape>
            </w:pict>
          </mc:Fallback>
        </mc:AlternateContent>
      </w:r>
      <w:r w:rsidR="00C56A57">
        <w:rPr>
          <w:noProof/>
        </w:rPr>
        <w:drawing>
          <wp:inline distT="0" distB="0" distL="0" distR="0" wp14:anchorId="7B814BE5" wp14:editId="2A497BCA">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285240"/>
                    </a:xfrm>
                    <a:prstGeom prst="rect">
                      <a:avLst/>
                    </a:prstGeom>
                  </pic:spPr>
                </pic:pic>
              </a:graphicData>
            </a:graphic>
          </wp:inline>
        </w:drawing>
      </w:r>
    </w:p>
    <w:p w14:paraId="1A867B81" w14:textId="77777777" w:rsidR="00DB6919" w:rsidRDefault="00DB6919" w:rsidP="00DB6919">
      <w:pPr>
        <w:rPr>
          <w:rFonts w:asciiTheme="minorBidi" w:hAnsiTheme="minorBidi" w:cstheme="minorBidi"/>
        </w:rPr>
      </w:pPr>
    </w:p>
    <w:p w14:paraId="343CCA26" w14:textId="77777777" w:rsidR="00DB6919" w:rsidRDefault="00DB6919" w:rsidP="00DB6919">
      <w:pPr>
        <w:rPr>
          <w:rFonts w:ascii="Arial" w:hAnsi="Arial" w:cstheme="minorBidi"/>
        </w:rPr>
      </w:pPr>
      <w:r>
        <w:rPr>
          <w:rFonts w:asciiTheme="minorBidi" w:hAnsiTheme="minorBidi"/>
        </w:rPr>
        <w:t xml:space="preserve">1b. Design and program a proportional controller (P controller) for your </w:t>
      </w:r>
      <w:proofErr w:type="spellStart"/>
      <w:r>
        <w:rPr>
          <w:rFonts w:asciiTheme="minorBidi" w:hAnsiTheme="minorBidi"/>
        </w:rPr>
        <w:t>Mecanum</w:t>
      </w:r>
      <w:proofErr w:type="spellEnd"/>
      <w:r>
        <w:rPr>
          <w:rFonts w:asciiTheme="minorBidi" w:hAnsiTheme="minorBidi"/>
        </w:rPr>
        <w:t xml:space="preserve"> track follower. You can use the detection process for the black line from experimental task 1 from task 8 of the </w:t>
      </w:r>
      <w:r>
        <w:rPr>
          <w:rFonts w:ascii="Arial" w:hAnsi="Arial"/>
        </w:rPr>
        <w:t xml:space="preserve">Robotics TXT 4.0 Base Set. </w:t>
      </w:r>
    </w:p>
    <w:p w14:paraId="1B23D5D2" w14:textId="77777777" w:rsidR="00DB6919" w:rsidRDefault="00DB6919" w:rsidP="00DB6919">
      <w:pPr>
        <w:rPr>
          <w:rFonts w:ascii="Arial" w:hAnsi="Arial" w:cstheme="minorBidi"/>
        </w:rPr>
      </w:pPr>
      <w:r>
        <w:rPr>
          <w:rFonts w:ascii="Arial" w:hAnsi="Arial"/>
        </w:rPr>
        <w:t xml:space="preserve">Test your program on the simple </w:t>
      </w:r>
      <w:proofErr w:type="gramStart"/>
      <w:r>
        <w:rPr>
          <w:rFonts w:ascii="Arial" w:hAnsi="Arial"/>
        </w:rPr>
        <w:t>straight line</w:t>
      </w:r>
      <w:proofErr w:type="gramEnd"/>
      <w:r>
        <w:rPr>
          <w:rFonts w:ascii="Arial" w:hAnsi="Arial"/>
        </w:rPr>
        <w:t xml:space="preserve"> course by starting the </w:t>
      </w:r>
      <w:proofErr w:type="spellStart"/>
      <w:r>
        <w:rPr>
          <w:rFonts w:ascii="Arial" w:hAnsi="Arial"/>
        </w:rPr>
        <w:t>Mecanum</w:t>
      </w:r>
      <w:proofErr w:type="spellEnd"/>
      <w:r>
        <w:rPr>
          <w:rFonts w:ascii="Arial" w:hAnsi="Arial"/>
        </w:rPr>
        <w:t xml:space="preserve"> track follower in parallel to the track, so that the centre point of the track appears far to the left of the image. </w:t>
      </w:r>
    </w:p>
    <w:p w14:paraId="48CE8DBD" w14:textId="77777777" w:rsidR="00DB6919" w:rsidRDefault="00DB6919" w:rsidP="00DB6919">
      <w:pPr>
        <w:rPr>
          <w:rFonts w:ascii="Arial" w:hAnsi="Arial" w:cstheme="minorBidi"/>
        </w:rPr>
      </w:pPr>
      <w:r>
        <w:rPr>
          <w:rFonts w:asciiTheme="minorBidi" w:hAnsiTheme="minorBidi"/>
          <w:b/>
        </w:rPr>
        <w:t>Tip</w:t>
      </w:r>
      <w:r>
        <w:rPr>
          <w:rFonts w:asciiTheme="minorBidi" w:hAnsiTheme="minorBidi"/>
        </w:rPr>
        <w:t xml:space="preserve">: Start with the proportionality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=2</m:t>
        </m:r>
      </m:oMath>
      <w:r>
        <w:rPr>
          <w:rFonts w:asciiTheme="minorBidi" w:hAnsiTheme="minorBidi"/>
        </w:rPr>
        <w:t xml:space="preserve">. Increase the value in increments of 1 until </w:t>
      </w:r>
      <w:r>
        <w:rPr>
          <w:rFonts w:ascii="Arial" w:hAnsi="Arial"/>
        </w:rPr>
        <w:t xml:space="preserve">the </w:t>
      </w:r>
      <w:proofErr w:type="spellStart"/>
      <w:r>
        <w:rPr>
          <w:rFonts w:ascii="Arial" w:hAnsi="Arial"/>
        </w:rPr>
        <w:t>Mecanum</w:t>
      </w:r>
      <w:proofErr w:type="spellEnd"/>
      <w:r>
        <w:rPr>
          <w:rFonts w:ascii="Arial" w:hAnsi="Arial"/>
        </w:rPr>
        <w:t xml:space="preserve"> track follower quickly “engages”, meaning that the deviation from the track quickly reduces without the controller jumping or overshooting too severely.</w:t>
      </w:r>
    </w:p>
    <w:p w14:paraId="37206B32" w14:textId="77777777" w:rsidR="00DB6919" w:rsidRDefault="00DB6919" w:rsidP="00DB6919">
      <w:pPr>
        <w:rPr>
          <w:rFonts w:asciiTheme="minorBidi" w:hAnsiTheme="minorBidi" w:cstheme="minorBidi"/>
        </w:rPr>
      </w:pPr>
    </w:p>
    <w:p w14:paraId="71BD2757" w14:textId="77777777" w:rsidR="00DB6919" w:rsidRDefault="00DB6919" w:rsidP="00DB6919">
      <w:pPr>
        <w:rPr>
          <w:rFonts w:asciiTheme="minorBidi" w:hAnsiTheme="minorBidi" w:cstheme="minorBidi"/>
        </w:rPr>
      </w:pPr>
      <w:r>
        <w:rPr>
          <w:rFonts w:asciiTheme="minorBidi" w:hAnsiTheme="minorBidi"/>
        </w:rPr>
        <w:t xml:space="preserve">1c. Add a text output to your program that indicates </w:t>
      </w:r>
    </w:p>
    <w:p w14:paraId="009B2E12"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the time (in </w:t>
      </w:r>
      <w:proofErr w:type="spellStart"/>
      <w:r>
        <w:rPr>
          <w:rFonts w:asciiTheme="minorBidi" w:hAnsiTheme="minorBidi"/>
        </w:rPr>
        <w:t>ms</w:t>
      </w:r>
      <w:proofErr w:type="spellEnd"/>
      <w:r>
        <w:rPr>
          <w:rFonts w:asciiTheme="minorBidi" w:hAnsiTheme="minorBidi"/>
        </w:rPr>
        <w:t xml:space="preserve">) which has passed since the start of the program and </w:t>
      </w:r>
    </w:p>
    <w:p w14:paraId="5C430695"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the value for the current deviation </w:t>
      </w:r>
    </w:p>
    <w:p w14:paraId="12607C1E" w14:textId="77777777" w:rsidR="00DB6919" w:rsidRDefault="00DB6919" w:rsidP="00DB6919">
      <w:pPr>
        <w:rPr>
          <w:rFonts w:asciiTheme="minorBidi" w:hAnsiTheme="minorBidi" w:cstheme="minorBidi"/>
        </w:rPr>
      </w:pPr>
      <w:r>
        <w:rPr>
          <w:rFonts w:asciiTheme="minorBidi" w:hAnsiTheme="minorBidi"/>
        </w:rPr>
        <w:t>separated by a space on the console after each change in the deviation from the track.</w:t>
      </w:r>
    </w:p>
    <w:p w14:paraId="1A863EC0" w14:textId="77777777" w:rsidR="00DB6919" w:rsidRPr="00421474" w:rsidRDefault="00DB6919" w:rsidP="00DB6919">
      <w:pPr>
        <w:rPr>
          <w:rFonts w:asciiTheme="minorBidi" w:hAnsiTheme="minorBidi" w:cstheme="minorBidi"/>
        </w:rPr>
      </w:pPr>
      <w:r>
        <w:rPr>
          <w:rFonts w:asciiTheme="minorBidi" w:hAnsiTheme="minorBidi"/>
        </w:rPr>
        <w:t xml:space="preserve">After each test run with a different value for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copy the information output on the console into a spreadsheet, and display the values graphically in a diagram (x: T</w:t>
      </w:r>
      <w:proofErr w:type="spellStart"/>
      <w:r>
        <w:rPr>
          <w:rFonts w:asciiTheme="minorBidi" w:hAnsiTheme="minorBidi"/>
        </w:rPr>
        <w:t>ime</w:t>
      </w:r>
      <w:proofErr w:type="spellEnd"/>
      <w:r>
        <w:rPr>
          <w:rFonts w:asciiTheme="minorBidi" w:hAnsiTheme="minorBidi"/>
        </w:rPr>
        <w:t xml:space="preserve">, y: Deviation from the track). Adjust the proportionality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until the curve progression engages quickly. </w:t>
      </w:r>
    </w:p>
    <w:p w14:paraId="2B2219E7" w14:textId="2C65787F" w:rsidR="00DB6919" w:rsidRDefault="00DB6919" w:rsidP="00DB6919">
      <w:pPr>
        <w:rPr>
          <w:rFonts w:ascii="Arial" w:hAnsi="Arial" w:cstheme="minorBidi"/>
        </w:rPr>
      </w:pPr>
      <w:r>
        <w:rPr>
          <w:rFonts w:asciiTheme="minorBidi" w:hAnsiTheme="minorBidi"/>
        </w:rPr>
        <w:t xml:space="preserve">Test the track follower with the circular course from the </w:t>
      </w:r>
      <w:r>
        <w:rPr>
          <w:rFonts w:ascii="Arial" w:hAnsi="Arial"/>
        </w:rPr>
        <w:t>Robotics TXT 4.0 Base Set. You may need to reduce the maximum speed somewhat.</w:t>
      </w:r>
    </w:p>
    <w:p w14:paraId="4BCC6F30" w14:textId="77777777" w:rsidR="00DB6919" w:rsidRDefault="00DB6919" w:rsidP="00DB6919">
      <w:pPr>
        <w:rPr>
          <w:rFonts w:asciiTheme="minorBidi" w:hAnsiTheme="minorBidi" w:cstheme="minorBidi"/>
        </w:rPr>
      </w:pPr>
    </w:p>
    <w:p w14:paraId="564877B3" w14:textId="77777777" w:rsidR="00DB6919" w:rsidRPr="00D36D6F" w:rsidRDefault="00DB6919" w:rsidP="00DB6919">
      <w:pPr>
        <w:rPr>
          <w:rFonts w:asciiTheme="minorBidi" w:hAnsiTheme="minorBidi" w:cstheme="minorBidi"/>
          <w:b/>
        </w:rPr>
      </w:pPr>
      <w:r>
        <w:rPr>
          <w:rFonts w:asciiTheme="minorBidi" w:hAnsiTheme="minorBidi"/>
          <w:b/>
        </w:rPr>
        <w:t>2. Track follower with PD controller</w:t>
      </w:r>
    </w:p>
    <w:p w14:paraId="3525047D" w14:textId="77777777" w:rsidR="00DB6919" w:rsidRPr="00EB44AB" w:rsidRDefault="00DB6919" w:rsidP="00DB6919">
      <w:pPr>
        <w:rPr>
          <w:rFonts w:asciiTheme="minorBidi" w:hAnsiTheme="minorBidi" w:cstheme="minorBidi"/>
        </w:rPr>
      </w:pPr>
      <w:r>
        <w:rPr>
          <w:rFonts w:asciiTheme="minorBidi" w:hAnsiTheme="minorBidi"/>
        </w:rPr>
        <w:t>Just like the buggy in task 8 of the Robotics TXT 4.0 Base Set, you can add a “D” factor (differential factor) to the controller that takes the amount of change in deviation from the track into account in the speed correction, to further dampen overshooting.</w:t>
      </w:r>
    </w:p>
    <w:p w14:paraId="682A0FEA" w14:textId="77777777" w:rsidR="00DB6919" w:rsidRDefault="00DB6919" w:rsidP="00DB6919">
      <w:pPr>
        <w:rPr>
          <w:rFonts w:asciiTheme="minorBidi" w:hAnsiTheme="minorBidi" w:cstheme="minorBidi"/>
        </w:rPr>
      </w:pPr>
      <w:r>
        <w:rPr>
          <w:rFonts w:asciiTheme="minorBidi" w:hAnsiTheme="minorBidi"/>
        </w:rPr>
        <w:t xml:space="preserve">Expand the P controller in your </w:t>
      </w:r>
      <w:proofErr w:type="spellStart"/>
      <w:r>
        <w:rPr>
          <w:rFonts w:asciiTheme="minorBidi" w:hAnsiTheme="minorBidi"/>
        </w:rPr>
        <w:t>Mecanum</w:t>
      </w:r>
      <w:proofErr w:type="spellEnd"/>
      <w:r>
        <w:rPr>
          <w:rFonts w:asciiTheme="minorBidi" w:hAnsiTheme="minorBidi"/>
        </w:rPr>
        <w:t xml:space="preserve"> track follower from experimental task 1 so that it is a PD controller. Complete test runs with different values for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and </w:t>
      </w:r>
      <w:r>
        <w:rPr>
          <w:rFonts w:asciiTheme="minorBidi" w:hAnsiTheme="minorBidi"/>
        </w:rPr>
        <w:t>use a spreadsheet program to display the data graphically.</w:t>
      </w:r>
    </w:p>
    <w:p w14:paraId="30B1826A" w14:textId="77777777" w:rsidR="00DB6919" w:rsidRDefault="00DB6919" w:rsidP="00DB6919">
      <w:pPr>
        <w:rPr>
          <w:rFonts w:asciiTheme="minorBidi" w:hAnsiTheme="minorBidi" w:cstheme="minorBidi"/>
        </w:rPr>
      </w:pPr>
    </w:p>
    <w:p w14:paraId="40057D3D" w14:textId="6F5F0C3D" w:rsidR="000E4466" w:rsidRDefault="00DB6919" w:rsidP="006722E7">
      <w:pPr>
        <w:rPr>
          <w:rFonts w:asciiTheme="minorBidi" w:hAnsiTheme="minorBidi" w:cstheme="minorBidi"/>
        </w:rPr>
      </w:pPr>
      <w:r>
        <w:rPr>
          <w:rFonts w:asciiTheme="minorBidi" w:hAnsiTheme="minorBidi"/>
          <w:b/>
        </w:rPr>
        <w:t>Tip</w:t>
      </w:r>
      <w:r>
        <w:rPr>
          <w:rFonts w:asciiTheme="minorBidi" w:hAnsiTheme="minorBidi"/>
        </w:rPr>
        <w:t xml:space="preserve">: Start your tests with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=0.25</m:t>
        </m:r>
      </m:oMath>
      <w:r>
        <w:rPr>
          <w:rFonts w:asciiTheme="minorBidi" w:hAnsiTheme="minorBidi"/>
        </w:rPr>
        <w:t xml:space="preserve"> and increase its value in increments of 0.25 until the overshoot of the P controller is dampened.</w:t>
      </w:r>
    </w:p>
    <w:p w14:paraId="4B5EB0C6" w14:textId="77777777" w:rsidR="008F1EBB" w:rsidRDefault="008F1EBB">
      <w:pPr>
        <w:spacing w:after="0"/>
        <w:jc w:val="left"/>
        <w:rPr>
          <w:rFonts w:asciiTheme="minorBidi" w:hAnsiTheme="minorBidi" w:cstheme="minorBidi"/>
        </w:rPr>
      </w:pPr>
      <w:r>
        <w:br w:type="page"/>
      </w:r>
    </w:p>
    <w:p w14:paraId="0A6BB287" w14:textId="038AB94B" w:rsidR="000E3CC9" w:rsidRPr="0004739D" w:rsidRDefault="00FE76AE" w:rsidP="000E3CC9">
      <w:pPr>
        <w:pStyle w:val="Kategorie"/>
      </w:pPr>
      <w:r>
        <w:rPr>
          <w:sz w:val="32"/>
          <w:szCs w:val="24"/>
        </w:rPr>
        <w:lastRenderedPageBreak/>
        <w:t>Annex</w:t>
      </w:r>
      <w:bookmarkStart w:id="0" w:name="_GoBack"/>
      <w:bookmarkEnd w:id="0"/>
    </w:p>
    <w:p w14:paraId="647B3BF8" w14:textId="77777777" w:rsidR="000577F6" w:rsidRDefault="000577F6" w:rsidP="000577F6">
      <w:pPr>
        <w:pStyle w:val="berschrift1"/>
      </w:pPr>
      <w:r>
        <w:t>Task 2: Track follower</w:t>
      </w:r>
    </w:p>
    <w:p w14:paraId="652929E7" w14:textId="77777777" w:rsidR="00DB6919" w:rsidRDefault="00DB6919" w:rsidP="00DB6919">
      <w:pPr>
        <w:pStyle w:val="berschrift2"/>
      </w:pPr>
      <w:r>
        <w:t>Required materials</w:t>
      </w:r>
    </w:p>
    <w:p w14:paraId="773968AB" w14:textId="77777777" w:rsidR="00DB6919" w:rsidRPr="009C6B9D" w:rsidRDefault="00DB6919" w:rsidP="00DB6919">
      <w:pPr>
        <w:pStyle w:val="AufzhlungTabelle"/>
      </w:pPr>
      <w:r>
        <w:t xml:space="preserve">PC for program development, local or via web interface. </w:t>
      </w:r>
    </w:p>
    <w:p w14:paraId="70715B95" w14:textId="77777777" w:rsidR="00DB6919" w:rsidRDefault="00DB6919" w:rsidP="00DB6919">
      <w:pPr>
        <w:pStyle w:val="AufzhlungTabelle"/>
      </w:pPr>
      <w:r>
        <w:t xml:space="preserve">USB cable or BLE or </w:t>
      </w:r>
      <w:proofErr w:type="spellStart"/>
      <w:r>
        <w:t>WiFi</w:t>
      </w:r>
      <w:proofErr w:type="spellEnd"/>
      <w:r>
        <w:t xml:space="preserve"> connection to transmit the program to the TXT4.0. </w:t>
      </w:r>
    </w:p>
    <w:p w14:paraId="47D35FE2" w14:textId="77777777" w:rsidR="00DB6919" w:rsidRDefault="00DB6919" w:rsidP="00DB6919">
      <w:pPr>
        <w:pStyle w:val="AufzhlungTabelle"/>
      </w:pPr>
      <w:r>
        <w:t>Course sheet with straight black line 2 cm wide</w:t>
      </w:r>
    </w:p>
    <w:p w14:paraId="13124B94" w14:textId="77777777" w:rsidR="00DB6919" w:rsidRDefault="00DB6919" w:rsidP="00DB6919">
      <w:pPr>
        <w:pStyle w:val="AufzhlungTabelle"/>
      </w:pPr>
      <w:r>
        <w:t>Course sheet with black line in a closed circle, 2 cm wide (from the Robotics TXT 4.0 Base Set)</w:t>
      </w:r>
    </w:p>
    <w:p w14:paraId="3FEA2483" w14:textId="77777777" w:rsidR="00DB6919" w:rsidRDefault="00DB6919" w:rsidP="00DB6919">
      <w:pPr>
        <w:pStyle w:val="AufzhlungTabelle"/>
      </w:pPr>
      <w:r>
        <w:t xml:space="preserve">Obstacle (box, can, ...) </w:t>
      </w:r>
    </w:p>
    <w:p w14:paraId="148794D4" w14:textId="77777777" w:rsidR="00DB6919" w:rsidRPr="009C6B9D" w:rsidRDefault="00DB6919" w:rsidP="00DB6919">
      <w:pPr>
        <w:rPr>
          <w:rFonts w:asciiTheme="minorBidi" w:hAnsiTheme="minorBidi" w:cstheme="minorBidi"/>
        </w:rPr>
      </w:pPr>
    </w:p>
    <w:p w14:paraId="30653753" w14:textId="77777777" w:rsidR="00DB6919" w:rsidRDefault="00DB6919" w:rsidP="00DB6919">
      <w:pPr>
        <w:pStyle w:val="berschrift2"/>
      </w:pPr>
      <w:r>
        <w:t>Further information</w:t>
      </w:r>
    </w:p>
    <w:p w14:paraId="3608285F" w14:textId="7DACD925" w:rsidR="00DB6919" w:rsidRPr="00321249" w:rsidRDefault="00DB6919" w:rsidP="00DB6919">
      <w:pPr>
        <w:pStyle w:val="Literatur"/>
        <w:rPr>
          <w:rFonts w:asciiTheme="minorBidi" w:hAnsiTheme="minorBidi" w:cstheme="minorBidi"/>
        </w:rPr>
      </w:pPr>
      <w:r>
        <w:rPr>
          <w:rFonts w:asciiTheme="minorBidi" w:hAnsiTheme="minorBidi"/>
        </w:rPr>
        <w:t>[1]</w:t>
      </w:r>
      <w:r>
        <w:rPr>
          <w:rFonts w:asciiTheme="minorBidi" w:hAnsiTheme="minorBidi"/>
        </w:rPr>
        <w:tab/>
        <w:t xml:space="preserve">FRC Team 2605 (Bellingham, WA): </w:t>
      </w:r>
      <w:hyperlink r:id="rId11" w:history="1">
        <w:r>
          <w:rPr>
            <w:rStyle w:val="Hyperlink"/>
            <w:rFonts w:asciiTheme="minorBidi" w:hAnsiTheme="minorBidi"/>
            <w:i/>
          </w:rPr>
          <w:t xml:space="preserve">How a </w:t>
        </w:r>
        <w:proofErr w:type="spellStart"/>
        <w:r>
          <w:rPr>
            <w:rStyle w:val="Hyperlink"/>
            <w:rFonts w:asciiTheme="minorBidi" w:hAnsiTheme="minorBidi"/>
            <w:i/>
          </w:rPr>
          <w:t>Mecanum</w:t>
        </w:r>
        <w:proofErr w:type="spellEnd"/>
        <w:r>
          <w:rPr>
            <w:rStyle w:val="Hyperlink"/>
            <w:rFonts w:asciiTheme="minorBidi" w:hAnsiTheme="minorBidi"/>
            <w:i/>
          </w:rPr>
          <w:t xml:space="preserve"> Drive Works</w:t>
        </w:r>
      </w:hyperlink>
      <w:r>
        <w:rPr>
          <w:rFonts w:asciiTheme="minorBidi" w:hAnsiTheme="minorBidi"/>
        </w:rPr>
        <w:t>. github.io</w:t>
      </w:r>
    </w:p>
    <w:p w14:paraId="72018758" w14:textId="6B136E94" w:rsidR="00DB6919" w:rsidRPr="00921EA3" w:rsidRDefault="00DB6919" w:rsidP="00DB6919">
      <w:pPr>
        <w:pStyle w:val="Literatur"/>
        <w:rPr>
          <w:rFonts w:asciiTheme="minorBidi" w:hAnsiTheme="minorBidi" w:cstheme="minorBidi"/>
        </w:rPr>
      </w:pPr>
      <w:r>
        <w:rPr>
          <w:rFonts w:asciiTheme="minorBidi" w:hAnsiTheme="minorBidi"/>
        </w:rPr>
        <w:t>[2]</w:t>
      </w:r>
      <w:r>
        <w:rPr>
          <w:rFonts w:asciiTheme="minorBidi" w:hAnsiTheme="minorBidi"/>
        </w:rPr>
        <w:tab/>
        <w:t xml:space="preserve">Wikipedia: </w:t>
      </w:r>
      <w:hyperlink r:id="rId12" w:history="1">
        <w:r>
          <w:rPr>
            <w:rStyle w:val="Hyperlink"/>
            <w:rFonts w:asciiTheme="minorBidi" w:hAnsiTheme="minorBidi"/>
            <w:i/>
            <w:iCs/>
          </w:rPr>
          <w:t>Finite automaton (state machine)</w:t>
        </w:r>
      </w:hyperlink>
    </w:p>
    <w:p w14:paraId="3FB23C12" w14:textId="29AC0F09" w:rsidR="00DB6919" w:rsidRDefault="00DB6919" w:rsidP="00DB6919">
      <w:pPr>
        <w:pStyle w:val="Literatur"/>
        <w:rPr>
          <w:rFonts w:asciiTheme="minorBidi" w:hAnsiTheme="minorBidi" w:cstheme="minorBidi"/>
        </w:rPr>
      </w:pPr>
      <w:r>
        <w:rPr>
          <w:rFonts w:asciiTheme="minorBidi" w:hAnsiTheme="minorBidi"/>
        </w:rPr>
        <w:t>[3]</w:t>
      </w:r>
      <w:r>
        <w:rPr>
          <w:rFonts w:asciiTheme="minorBidi" w:hAnsiTheme="minorBidi"/>
        </w:rPr>
        <w:tab/>
        <w:t xml:space="preserve">Ferdinand Wagner, </w:t>
      </w:r>
      <w:proofErr w:type="spellStart"/>
      <w:r>
        <w:rPr>
          <w:rFonts w:asciiTheme="minorBidi" w:hAnsiTheme="minorBidi"/>
        </w:rPr>
        <w:t>Ruedi</w:t>
      </w:r>
      <w:proofErr w:type="spellEnd"/>
      <w:r>
        <w:rPr>
          <w:rFonts w:asciiTheme="minorBidi" w:hAnsiTheme="minorBidi"/>
        </w:rPr>
        <w:t xml:space="preserve"> </w:t>
      </w:r>
      <w:proofErr w:type="spellStart"/>
      <w:r>
        <w:rPr>
          <w:rFonts w:asciiTheme="minorBidi" w:hAnsiTheme="minorBidi"/>
        </w:rPr>
        <w:t>Schmuki</w:t>
      </w:r>
      <w:proofErr w:type="spellEnd"/>
      <w:r>
        <w:rPr>
          <w:rFonts w:asciiTheme="minorBidi" w:hAnsiTheme="minorBidi"/>
        </w:rPr>
        <w:t xml:space="preserve">, Thomas Wagner, Peter Wolstenholme: </w:t>
      </w:r>
      <w:hyperlink r:id="rId13" w:history="1">
        <w:proofErr w:type="spellStart"/>
        <w:r>
          <w:rPr>
            <w:rStyle w:val="Hyperlink"/>
            <w:rFonts w:asciiTheme="minorBidi" w:hAnsiTheme="minorBidi"/>
            <w:i/>
            <w:iCs/>
          </w:rPr>
          <w:t>Modeling</w:t>
        </w:r>
        <w:proofErr w:type="spellEnd"/>
        <w:r>
          <w:rPr>
            <w:rStyle w:val="Hyperlink"/>
            <w:rFonts w:asciiTheme="minorBidi" w:hAnsiTheme="minorBidi"/>
            <w:i/>
            <w:iCs/>
          </w:rPr>
          <w:t xml:space="preserve"> Software with Finite State Machines.</w:t>
        </w:r>
      </w:hyperlink>
      <w:hyperlink r:id="rId14" w:history="1">
        <w:r>
          <w:rPr>
            <w:rStyle w:val="Hyperlink"/>
            <w:rFonts w:asciiTheme="minorBidi" w:hAnsiTheme="minorBidi"/>
            <w:i/>
            <w:iCs/>
          </w:rPr>
          <w:t xml:space="preserve"> A Practical Approach</w:t>
        </w:r>
      </w:hyperlink>
      <w:r>
        <w:rPr>
          <w:rFonts w:asciiTheme="minorBidi" w:hAnsiTheme="minorBidi"/>
        </w:rPr>
        <w:t>. Auerbach Publications, 2006.</w:t>
      </w:r>
    </w:p>
    <w:p w14:paraId="33B7572E" w14:textId="48C9964C" w:rsidR="00DB6919" w:rsidRDefault="00DB6919" w:rsidP="00DB6919">
      <w:pPr>
        <w:pStyle w:val="Literatur"/>
        <w:rPr>
          <w:rFonts w:asciiTheme="minorBidi" w:hAnsiTheme="minorBidi" w:cstheme="minorBidi"/>
        </w:rPr>
      </w:pPr>
      <w:r>
        <w:rPr>
          <w:rFonts w:asciiTheme="minorBidi" w:hAnsiTheme="minorBidi"/>
        </w:rPr>
        <w:t>[4]</w:t>
      </w:r>
      <w:r>
        <w:rPr>
          <w:rFonts w:asciiTheme="minorBidi" w:hAnsiTheme="minorBidi"/>
        </w:rPr>
        <w:tab/>
        <w:t xml:space="preserve">Online diagram editor for creating state diagrams (Format </w:t>
      </w:r>
      <w:proofErr w:type="spellStart"/>
      <w:r>
        <w:rPr>
          <w:rFonts w:asciiTheme="minorBidi" w:hAnsiTheme="minorBidi"/>
        </w:rPr>
        <w:t>drawio</w:t>
      </w:r>
      <w:proofErr w:type="spellEnd"/>
      <w:r>
        <w:rPr>
          <w:rFonts w:asciiTheme="minorBidi" w:hAnsiTheme="minorBidi"/>
        </w:rPr>
        <w:t xml:space="preserve">): </w:t>
      </w:r>
      <w:hyperlink r:id="rId15" w:history="1">
        <w:r>
          <w:rPr>
            <w:rStyle w:val="Hyperlink"/>
            <w:rFonts w:asciiTheme="minorBidi" w:hAnsiTheme="minorBidi"/>
          </w:rPr>
          <w:t>https://www.diagrammeditor.de/</w:t>
        </w:r>
      </w:hyperlink>
    </w:p>
    <w:p w14:paraId="1B9854FB" w14:textId="7897CD21" w:rsidR="00DB6919" w:rsidRDefault="00DB6919" w:rsidP="00DB6919">
      <w:pPr>
        <w:pStyle w:val="Literatur"/>
        <w:rPr>
          <w:rFonts w:asciiTheme="minorBidi" w:hAnsiTheme="minorBidi" w:cstheme="minorBidi"/>
        </w:rPr>
      </w:pPr>
      <w:r>
        <w:rPr>
          <w:rFonts w:asciiTheme="minorBidi" w:hAnsiTheme="minorBidi"/>
        </w:rPr>
        <w:t>[5]</w:t>
      </w:r>
      <w:r>
        <w:rPr>
          <w:rFonts w:asciiTheme="minorBidi" w:hAnsiTheme="minorBidi"/>
        </w:rPr>
        <w:tab/>
        <w:t xml:space="preserve">Wikipedia: </w:t>
      </w:r>
      <w:hyperlink r:id="rId16" w:history="1">
        <w:r>
          <w:rPr>
            <w:rStyle w:val="Hyperlink"/>
            <w:rFonts w:asciiTheme="minorBidi" w:hAnsiTheme="minorBidi"/>
            <w:i/>
          </w:rPr>
          <w:t>Control technology</w:t>
        </w:r>
      </w:hyperlink>
      <w:r>
        <w:rPr>
          <w:rFonts w:asciiTheme="minorBidi" w:hAnsiTheme="minorBidi"/>
        </w:rPr>
        <w:t>.</w:t>
      </w:r>
    </w:p>
    <w:p w14:paraId="3E00EFC9" w14:textId="72A55DED" w:rsidR="00DB6919" w:rsidRDefault="00DB6919" w:rsidP="00DB6919">
      <w:pPr>
        <w:pStyle w:val="Literatur"/>
        <w:rPr>
          <w:rFonts w:asciiTheme="minorBidi" w:hAnsiTheme="minorBidi" w:cstheme="minorBidi"/>
        </w:rPr>
      </w:pPr>
      <w:r>
        <w:rPr>
          <w:rFonts w:asciiTheme="minorBidi" w:hAnsiTheme="minorBidi"/>
        </w:rPr>
        <w:t>[6]</w:t>
      </w:r>
      <w:r>
        <w:rPr>
          <w:rFonts w:asciiTheme="minorBidi" w:hAnsiTheme="minorBidi"/>
        </w:rPr>
        <w:tab/>
        <w:t xml:space="preserve">Wikipedia: </w:t>
      </w:r>
      <w:hyperlink r:id="rId17" w:history="1">
        <w:r>
          <w:rPr>
            <w:rStyle w:val="Hyperlink"/>
            <w:rFonts w:asciiTheme="minorBidi" w:hAnsiTheme="minorBidi"/>
            <w:i/>
          </w:rPr>
          <w:t>Controller</w:t>
        </w:r>
      </w:hyperlink>
      <w:r>
        <w:rPr>
          <w:rFonts w:asciiTheme="minorBidi" w:hAnsiTheme="minorBidi"/>
        </w:rPr>
        <w:t xml:space="preserve">. </w:t>
      </w:r>
    </w:p>
    <w:p w14:paraId="44FBBA40" w14:textId="4D113F83" w:rsidR="00DB6919" w:rsidRPr="006F65AF" w:rsidRDefault="00DB6919" w:rsidP="00DB6919">
      <w:pPr>
        <w:pStyle w:val="Literatur"/>
        <w:rPr>
          <w:rFonts w:asciiTheme="minorBidi" w:hAnsiTheme="minorBidi" w:cstheme="minorBidi"/>
        </w:rPr>
      </w:pPr>
      <w:r>
        <w:rPr>
          <w:rFonts w:asciiTheme="minorBidi" w:hAnsiTheme="minorBidi"/>
        </w:rPr>
        <w:t>[7]</w:t>
      </w:r>
      <w:r>
        <w:rPr>
          <w:rFonts w:asciiTheme="minorBidi" w:hAnsiTheme="minorBidi"/>
        </w:rPr>
        <w:tab/>
        <w:t>RN-</w:t>
      </w:r>
      <w:proofErr w:type="spellStart"/>
      <w:r>
        <w:rPr>
          <w:rFonts w:asciiTheme="minorBidi" w:hAnsiTheme="minorBidi"/>
        </w:rPr>
        <w:t>Wissen</w:t>
      </w:r>
      <w:proofErr w:type="spellEnd"/>
      <w:r>
        <w:rPr>
          <w:rFonts w:asciiTheme="minorBidi" w:hAnsiTheme="minorBidi"/>
        </w:rPr>
        <w:t xml:space="preserve">: </w:t>
      </w:r>
      <w:hyperlink r:id="rId18" w:history="1">
        <w:r>
          <w:rPr>
            <w:rStyle w:val="Hyperlink"/>
            <w:rFonts w:asciiTheme="minorBidi" w:hAnsiTheme="minorBidi"/>
            <w:i/>
          </w:rPr>
          <w:t>Control technology</w:t>
        </w:r>
      </w:hyperlink>
      <w:r>
        <w:rPr>
          <w:rFonts w:asciiTheme="minorBidi" w:hAnsiTheme="minorBidi"/>
        </w:rPr>
        <w:t xml:space="preserve">. </w:t>
      </w:r>
    </w:p>
    <w:p w14:paraId="0CE924CA" w14:textId="29BE6C84" w:rsidR="000E4466" w:rsidRPr="00DB6919" w:rsidRDefault="00DB6919" w:rsidP="00DB6919">
      <w:pPr>
        <w:pStyle w:val="Literatur"/>
        <w:rPr>
          <w:rFonts w:asciiTheme="minorBidi" w:hAnsiTheme="minorBidi" w:cstheme="minorBidi"/>
        </w:rPr>
      </w:pPr>
      <w:r>
        <w:rPr>
          <w:rFonts w:asciiTheme="minorBidi" w:hAnsiTheme="minorBidi"/>
        </w:rPr>
        <w:t>[8]</w:t>
      </w:r>
      <w:r>
        <w:rPr>
          <w:rFonts w:asciiTheme="minorBidi" w:hAnsiTheme="minorBidi"/>
        </w:rPr>
        <w:tab/>
        <w:t xml:space="preserve">Tim Wescott: </w:t>
      </w:r>
      <w:hyperlink r:id="rId19" w:history="1">
        <w:r>
          <w:rPr>
            <w:rStyle w:val="Hyperlink"/>
            <w:rFonts w:asciiTheme="minorBidi" w:hAnsiTheme="minorBidi"/>
            <w:i/>
          </w:rPr>
          <w:t>PID without a PhD</w:t>
        </w:r>
      </w:hyperlink>
      <w:r>
        <w:rPr>
          <w:rFonts w:asciiTheme="minorBidi" w:hAnsiTheme="minorBidi"/>
        </w:rPr>
        <w:t>. Embedded Systems Programming, 10/2000, p. 86-108.</w:t>
      </w:r>
    </w:p>
    <w:sectPr w:rsidR="000E4466" w:rsidRPr="00DB6919" w:rsidSect="00E96821">
      <w:headerReference w:type="even" r:id="rId20"/>
      <w:headerReference w:type="default" r:id="rId21"/>
      <w:footerReference w:type="even" r:id="rId22"/>
      <w:footerReference w:type="default" r:id="rId2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8DA8" w14:textId="77777777" w:rsidR="009061E4" w:rsidRDefault="009061E4">
      <w:r>
        <w:separator/>
      </w:r>
    </w:p>
  </w:endnote>
  <w:endnote w:type="continuationSeparator" w:id="0">
    <w:p w14:paraId="1D23716C" w14:textId="77777777" w:rsidR="009061E4" w:rsidRDefault="0090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bCs/>
                <w:sz w:val="24"/>
                <w:szCs w:val="24"/>
              </w:rPr>
              <w:fldChar w:fldCharType="begin"/>
            </w:r>
            <w:r>
              <w:rPr>
                <w:b/>
                <w:bCs/>
              </w:rPr>
              <w:instrText>PAGE</w:instrText>
            </w:r>
            <w:r>
              <w:rPr>
                <w:b/>
                <w:bCs/>
                <w:sz w:val="24"/>
                <w:szCs w:val="24"/>
              </w:rPr>
              <w:fldChar w:fldCharType="separate"/>
            </w:r>
            <w:r w:rsidR="00C56A57">
              <w:rPr>
                <w:b/>
                <w:bCs/>
              </w:rPr>
              <w:t>5</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sidR="00C56A57">
              <w:rPr>
                <w:b/>
                <w:bCs/>
              </w:rPr>
              <w:t>5</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22C83" w14:textId="77777777" w:rsidR="009061E4" w:rsidRDefault="009061E4">
      <w:r>
        <w:separator/>
      </w:r>
    </w:p>
  </w:footnote>
  <w:footnote w:type="continuationSeparator" w:id="0">
    <w:p w14:paraId="2F882939" w14:textId="77777777" w:rsidR="009061E4" w:rsidRDefault="0090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A96D1" w14:textId="77777777" w:rsidR="008F1C46" w:rsidRDefault="008F1C46" w:rsidP="00E96821">
    <w:pPr>
      <w:pStyle w:val="Kopfzeile"/>
    </w:pPr>
    <w:r>
      <w:rPr>
        <w:szCs w:val="24"/>
        <w:highlight w:val="yellow"/>
      </w:rPr>
      <w:t>TOPIC</w:t>
    </w:r>
    <w:r>
      <w:t xml:space="preserve"> </w:t>
    </w:r>
    <w:r>
      <w:tab/>
    </w:r>
    <w: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F3465" w14:textId="7EF777D2" w:rsidR="008F1C46" w:rsidRPr="00D62B1A" w:rsidRDefault="008F1C46">
    <w:pPr>
      <w:pStyle w:val="Kopfzeile"/>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w:t>
    </w:r>
    <w:proofErr w:type="spellStart"/>
    <w:r>
      <w:t>Omniwheels</w:t>
    </w:r>
    <w:proofErr w:type="spellEnd"/>
    <w:r>
      <w:t xml:space="preserve"> – Secondary level I+II</w:t>
    </w:r>
    <w: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754BD"/>
    <w:multiLevelType w:val="hybridMultilevel"/>
    <w:tmpl w:val="53E4E3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7"/>
  </w:num>
  <w:num w:numId="16">
    <w:abstractNumId w:val="15"/>
  </w:num>
  <w:num w:numId="17">
    <w:abstractNumId w:val="16"/>
  </w:num>
  <w:num w:numId="18">
    <w:abstractNumId w:val="18"/>
  </w:num>
  <w:num w:numId="19">
    <w:abstractNumId w:val="31"/>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2"/>
  </w:num>
  <w:num w:numId="39">
    <w:abstractNumId w:val="27"/>
  </w:num>
  <w:num w:numId="40">
    <w:abstractNumId w:val="29"/>
  </w:num>
  <w:num w:numId="4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577F6"/>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768EB"/>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094A"/>
    <w:rsid w:val="00433E60"/>
    <w:rsid w:val="00434525"/>
    <w:rsid w:val="00435EA1"/>
    <w:rsid w:val="004377CB"/>
    <w:rsid w:val="00437D78"/>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D2CD9"/>
    <w:rsid w:val="005D435F"/>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81327"/>
    <w:rsid w:val="00694B51"/>
    <w:rsid w:val="006A32D0"/>
    <w:rsid w:val="006A42A6"/>
    <w:rsid w:val="006B181A"/>
    <w:rsid w:val="006B5425"/>
    <w:rsid w:val="006C14DA"/>
    <w:rsid w:val="006C41F8"/>
    <w:rsid w:val="006E3468"/>
    <w:rsid w:val="006E5040"/>
    <w:rsid w:val="006E5EA8"/>
    <w:rsid w:val="006E72F4"/>
    <w:rsid w:val="006F1403"/>
    <w:rsid w:val="006F1E9C"/>
    <w:rsid w:val="006F2726"/>
    <w:rsid w:val="006F65AF"/>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3ADB"/>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3AE"/>
    <w:rsid w:val="00904A63"/>
    <w:rsid w:val="009061E4"/>
    <w:rsid w:val="009062B0"/>
    <w:rsid w:val="00906F27"/>
    <w:rsid w:val="009070DC"/>
    <w:rsid w:val="009203DC"/>
    <w:rsid w:val="00921EA3"/>
    <w:rsid w:val="00925E4F"/>
    <w:rsid w:val="0092690F"/>
    <w:rsid w:val="0093224F"/>
    <w:rsid w:val="00937B5D"/>
    <w:rsid w:val="00942F32"/>
    <w:rsid w:val="00945F8D"/>
    <w:rsid w:val="00946EE1"/>
    <w:rsid w:val="00952B09"/>
    <w:rsid w:val="00965E72"/>
    <w:rsid w:val="00975394"/>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9F4A0F"/>
    <w:rsid w:val="009F7A10"/>
    <w:rsid w:val="00A00A70"/>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6A57"/>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2B1A"/>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19"/>
    <w:rsid w:val="00DB6DFB"/>
    <w:rsid w:val="00DD3EDD"/>
    <w:rsid w:val="00DD537C"/>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0B36"/>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83C9D"/>
    <w:rsid w:val="00F96926"/>
    <w:rsid w:val="00FB0D10"/>
    <w:rsid w:val="00FB1E99"/>
    <w:rsid w:val="00FB23E2"/>
    <w:rsid w:val="00FB4130"/>
    <w:rsid w:val="00FB51B5"/>
    <w:rsid w:val="00FB7830"/>
    <w:rsid w:val="00FC135F"/>
    <w:rsid w:val="00FC2057"/>
    <w:rsid w:val="00FE76AE"/>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table" w:styleId="Gitternetztabelle4">
    <w:name w:val="Grid Table 4"/>
    <w:basedOn w:val="NormaleTabelle"/>
    <w:uiPriority w:val="49"/>
    <w:rsid w:val="00DB691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BesuchterLink">
    <w:name w:val="FollowedHyperlink"/>
    <w:basedOn w:val="Absatz-Standardschriftart"/>
    <w:rsid w:val="005D43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s.ifmo.ru/download/modelingsoftwarewithfinitestatemachinesapracticalapproach.pdf" TargetMode="External"/><Relationship Id="rId18" Type="http://schemas.openxmlformats.org/officeDocument/2006/relationships/hyperlink" Target="https://rn-wissen.de/wiki/index.php/Regelungstechni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de.wikipedia.org/wiki/Endlicher_Automat" TargetMode="External"/><Relationship Id="rId17" Type="http://schemas.openxmlformats.org/officeDocument/2006/relationships/hyperlink" Target="https://de.wikipedia.org/wiki/Regle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wikipedia.org/wiki/Regelungstechni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amonsters-2605.github.io/archive/mecanu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diagrammeditor.de/"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www.magentacloud.de/lnk/oyB5kKL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s.ifmo.ru/download/modelingsoftwarewithfinitestatemachinesapracticalapproach.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e047a197-46ab-4299-92cd-ec119e6fe81f"/>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B83E6FF1-F660-46EE-9DA9-DCD5E4D09672}"/>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996</Words>
  <Characters>5720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6703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6</cp:revision>
  <cp:lastPrinted>2021-08-19T17:10:00Z</cp:lastPrinted>
  <dcterms:created xsi:type="dcterms:W3CDTF">2021-09-10T10:54:00Z</dcterms:created>
  <dcterms:modified xsi:type="dcterms:W3CDTF">2021-10-08T17:07:00Z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30071200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